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24A1" w14:textId="77777777" w:rsidR="00E91040" w:rsidRPr="004F59EB" w:rsidRDefault="00000000" w:rsidP="00E91040">
      <w:pPr>
        <w:jc w:val="right"/>
        <w:rPr>
          <w:rFonts w:ascii="Times New Roman" w:hAnsi="Times New Roman"/>
          <w:b/>
          <w:bCs/>
          <w:lang w:val="es-ES"/>
        </w:rPr>
      </w:pPr>
      <w:r>
        <w:rPr>
          <w:rFonts w:ascii="Times New Roman" w:hAnsi="Times New Roman"/>
        </w:rPr>
        <w:pict w14:anchorId="509CC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15pt;width:78.35pt;height:87.45pt;z-index:1">
            <v:imagedata r:id="rId7" o:title="UNAM dorado"/>
            <w10:wrap type="square"/>
          </v:shape>
        </w:pict>
      </w:r>
      <w:r w:rsidR="00E91040" w:rsidRPr="004F59EB">
        <w:rPr>
          <w:rFonts w:ascii="Times New Roman" w:hAnsi="Times New Roman"/>
          <w:b/>
          <w:bCs/>
          <w:lang w:val="es-ES"/>
        </w:rPr>
        <w:t xml:space="preserve">DEPARTAMENTO DE </w:t>
      </w:r>
      <w:r w:rsidR="0009612E">
        <w:rPr>
          <w:rFonts w:ascii="Times New Roman" w:hAnsi="Times New Roman"/>
          <w:b/>
          <w:bCs/>
          <w:lang w:val="es-ES"/>
        </w:rPr>
        <w:t>BIOQUÍMICA</w:t>
      </w:r>
    </w:p>
    <w:p w14:paraId="7E6D1392" w14:textId="77777777" w:rsidR="00E91040" w:rsidRPr="004F59EB" w:rsidRDefault="0009612E" w:rsidP="00E91040">
      <w:pPr>
        <w:pStyle w:val="Ttulo1"/>
        <w:rPr>
          <w:sz w:val="22"/>
          <w:szCs w:val="22"/>
        </w:rPr>
      </w:pPr>
      <w:r>
        <w:rPr>
          <w:sz w:val="22"/>
          <w:szCs w:val="22"/>
        </w:rPr>
        <w:t>FACULTAD DE MEDICINA</w:t>
      </w:r>
    </w:p>
    <w:p w14:paraId="3994B523" w14:textId="77777777" w:rsidR="00A835F7" w:rsidRPr="004F59EB" w:rsidRDefault="00A835F7" w:rsidP="00A835F7">
      <w:pPr>
        <w:spacing w:after="0" w:line="240" w:lineRule="auto"/>
        <w:rPr>
          <w:rFonts w:ascii="Times New Roman" w:hAnsi="Times New Roman"/>
          <w:b/>
          <w:lang w:val="es-ES"/>
        </w:rPr>
      </w:pPr>
    </w:p>
    <w:p w14:paraId="18F5C52D" w14:textId="77777777" w:rsidR="00A835F7" w:rsidRPr="0009612E" w:rsidRDefault="00A835F7" w:rsidP="00A835F7">
      <w:pPr>
        <w:spacing w:after="0" w:line="240" w:lineRule="auto"/>
        <w:rPr>
          <w:rFonts w:ascii="Times New Roman" w:hAnsi="Times New Roman"/>
          <w:b/>
        </w:rPr>
      </w:pPr>
    </w:p>
    <w:p w14:paraId="279A1170" w14:textId="77777777" w:rsidR="00E91040" w:rsidRPr="0009612E" w:rsidRDefault="00E91040" w:rsidP="00A835F7">
      <w:pPr>
        <w:spacing w:after="0" w:line="240" w:lineRule="auto"/>
        <w:rPr>
          <w:rFonts w:ascii="Times New Roman" w:hAnsi="Times New Roman"/>
          <w:b/>
        </w:rPr>
      </w:pPr>
    </w:p>
    <w:p w14:paraId="5C9BB11B" w14:textId="77777777" w:rsidR="00E91040" w:rsidRPr="0009612E" w:rsidRDefault="00E91040" w:rsidP="00A835F7">
      <w:pPr>
        <w:spacing w:after="0" w:line="240" w:lineRule="auto"/>
        <w:rPr>
          <w:rFonts w:ascii="Times New Roman" w:hAnsi="Times New Roman"/>
          <w:b/>
        </w:rPr>
      </w:pPr>
    </w:p>
    <w:p w14:paraId="5BE63438" w14:textId="77777777" w:rsidR="00E91040" w:rsidRPr="0009612E" w:rsidRDefault="00E91040" w:rsidP="00A835F7">
      <w:pPr>
        <w:spacing w:after="0" w:line="240" w:lineRule="auto"/>
        <w:rPr>
          <w:rFonts w:ascii="Times New Roman" w:hAnsi="Times New Roman"/>
          <w:b/>
        </w:rPr>
      </w:pPr>
    </w:p>
    <w:p w14:paraId="296E3943" w14:textId="21BDA848" w:rsidR="00A835F7" w:rsidRPr="00F271EF" w:rsidRDefault="00FC7564" w:rsidP="00A835F7">
      <w:pPr>
        <w:spacing w:after="0" w:line="240" w:lineRule="auto"/>
        <w:jc w:val="right"/>
        <w:rPr>
          <w:rFonts w:ascii="Times New Roman" w:hAnsi="Times New Roman"/>
          <w:lang w:val="en-US"/>
        </w:rPr>
      </w:pPr>
      <w:r w:rsidRPr="00FF3178">
        <w:rPr>
          <w:rFonts w:ascii="Times New Roman" w:hAnsi="Times New Roman"/>
          <w:lang w:val="en-US"/>
        </w:rPr>
        <w:t xml:space="preserve"> </w:t>
      </w:r>
      <w:r w:rsidR="004B61F7">
        <w:rPr>
          <w:rFonts w:ascii="Times New Roman" w:hAnsi="Times New Roman"/>
          <w:lang w:val="en-US"/>
        </w:rPr>
        <w:t>Sep</w:t>
      </w:r>
      <w:r w:rsidR="006952A5">
        <w:rPr>
          <w:rFonts w:ascii="Times New Roman" w:hAnsi="Times New Roman"/>
          <w:lang w:val="en-US"/>
        </w:rPr>
        <w:t xml:space="preserve"> </w:t>
      </w:r>
      <w:r w:rsidR="004B61F7">
        <w:rPr>
          <w:rFonts w:ascii="Times New Roman" w:hAnsi="Times New Roman"/>
          <w:lang w:val="en-US"/>
        </w:rPr>
        <w:t>10</w:t>
      </w:r>
      <w:r>
        <w:rPr>
          <w:rFonts w:ascii="Times New Roman" w:hAnsi="Times New Roman"/>
          <w:lang w:val="en-US"/>
        </w:rPr>
        <w:t>, 20</w:t>
      </w:r>
      <w:r w:rsidR="004B61F7">
        <w:rPr>
          <w:rFonts w:ascii="Times New Roman" w:hAnsi="Times New Roman"/>
          <w:lang w:val="en-US"/>
        </w:rPr>
        <w:t>22</w:t>
      </w:r>
    </w:p>
    <w:p w14:paraId="04978EEB" w14:textId="5BC93D96" w:rsidR="00A63479" w:rsidRPr="00FC7564" w:rsidRDefault="004B61F7" w:rsidP="00A63479">
      <w:pPr>
        <w:shd w:val="clear" w:color="auto" w:fill="FFFFFF"/>
        <w:spacing w:after="0" w:line="240" w:lineRule="auto"/>
        <w:ind w:right="118"/>
        <w:rPr>
          <w:rFonts w:ascii="Trebuchet MS" w:hAnsi="Trebuchet MS" w:cs="Arial"/>
          <w:b/>
          <w:bCs/>
          <w:color w:val="000000"/>
          <w:sz w:val="19"/>
          <w:szCs w:val="19"/>
          <w:lang w:val="en-US"/>
        </w:rPr>
      </w:pPr>
      <w:r w:rsidRPr="004B61F7">
        <w:rPr>
          <w:rFonts w:ascii="Times New Roman" w:hAnsi="Times New Roman"/>
          <w:lang w:val="en-US"/>
        </w:rPr>
        <w:t>Prof. Dr. Farid Chemat</w:t>
      </w:r>
    </w:p>
    <w:p w14:paraId="45527D1A" w14:textId="6A181CFD" w:rsidR="00954AA7" w:rsidRPr="00FF3178" w:rsidRDefault="00FF3178" w:rsidP="00A63479">
      <w:pPr>
        <w:shd w:val="clear" w:color="auto" w:fill="FFFFFF"/>
        <w:spacing w:after="0" w:line="240" w:lineRule="auto"/>
        <w:ind w:right="118"/>
        <w:rPr>
          <w:rFonts w:ascii="Trebuchet MS" w:hAnsi="Trebuchet MS" w:cs="Arial"/>
          <w:b/>
          <w:bCs/>
          <w:color w:val="000000"/>
          <w:sz w:val="19"/>
          <w:szCs w:val="19"/>
          <w:lang w:val="en-US"/>
        </w:rPr>
      </w:pPr>
      <w:r w:rsidRPr="00FF3178">
        <w:rPr>
          <w:rFonts w:ascii="Times New Roman" w:hAnsi="Times New Roman"/>
          <w:lang w:val="en-US"/>
        </w:rPr>
        <w:t>Guest Editor</w:t>
      </w:r>
    </w:p>
    <w:p w14:paraId="6EE6CE0B" w14:textId="28982176" w:rsidR="006952A5" w:rsidRDefault="006952A5" w:rsidP="00FC7564">
      <w:pPr>
        <w:spacing w:after="0" w:line="240" w:lineRule="auto"/>
        <w:jc w:val="both"/>
        <w:rPr>
          <w:rFonts w:ascii="Times New Roman" w:hAnsi="Times New Roman"/>
          <w:lang w:val="en-US"/>
        </w:rPr>
      </w:pPr>
      <w:r w:rsidRPr="006952A5">
        <w:rPr>
          <w:rFonts w:ascii="Times New Roman" w:hAnsi="Times New Roman"/>
          <w:i/>
          <w:lang w:val="en-US"/>
        </w:rPr>
        <w:t>Mo</w:t>
      </w:r>
      <w:r w:rsidR="00FF3178">
        <w:rPr>
          <w:rFonts w:ascii="Times New Roman" w:hAnsi="Times New Roman"/>
          <w:i/>
          <w:lang w:val="en-US"/>
        </w:rPr>
        <w:t>lecules</w:t>
      </w:r>
      <w:r w:rsidRPr="00FC7564">
        <w:rPr>
          <w:rFonts w:ascii="Times New Roman" w:hAnsi="Times New Roman"/>
          <w:lang w:val="en-US"/>
        </w:rPr>
        <w:t xml:space="preserve"> </w:t>
      </w:r>
    </w:p>
    <w:p w14:paraId="7377C149" w14:textId="543F0494" w:rsidR="00FC7564" w:rsidRDefault="00FC7564" w:rsidP="00FC7564">
      <w:pPr>
        <w:spacing w:after="0" w:line="240" w:lineRule="auto"/>
        <w:jc w:val="both"/>
        <w:rPr>
          <w:rFonts w:ascii="Times New Roman" w:hAnsi="Times New Roman"/>
          <w:lang w:val="en-US"/>
        </w:rPr>
      </w:pPr>
    </w:p>
    <w:p w14:paraId="109F93BC" w14:textId="77777777" w:rsidR="00FC7564" w:rsidRPr="00F271EF" w:rsidRDefault="00FC7564" w:rsidP="00FC7564">
      <w:pPr>
        <w:spacing w:after="0" w:line="240" w:lineRule="auto"/>
        <w:jc w:val="both"/>
        <w:rPr>
          <w:rFonts w:ascii="Times New Roman" w:hAnsi="Times New Roman"/>
          <w:lang w:val="en-US"/>
        </w:rPr>
      </w:pPr>
    </w:p>
    <w:p w14:paraId="7EBCBE68" w14:textId="044E0B7E" w:rsidR="00954AA7" w:rsidRPr="00F271EF" w:rsidRDefault="00954AA7" w:rsidP="00A63479">
      <w:pPr>
        <w:spacing w:after="0"/>
        <w:jc w:val="both"/>
        <w:rPr>
          <w:rFonts w:ascii="Times New Roman" w:hAnsi="Times New Roman"/>
          <w:lang w:val="en-US"/>
        </w:rPr>
      </w:pPr>
      <w:r w:rsidRPr="00F271EF">
        <w:rPr>
          <w:rFonts w:ascii="Times New Roman" w:hAnsi="Times New Roman"/>
          <w:lang w:val="en-US"/>
        </w:rPr>
        <w:t>Dear</w:t>
      </w:r>
      <w:r w:rsidR="006952A5">
        <w:rPr>
          <w:rFonts w:ascii="Times New Roman" w:hAnsi="Times New Roman"/>
          <w:lang w:val="en-US"/>
        </w:rPr>
        <w:t>s</w:t>
      </w:r>
      <w:r w:rsidRPr="00F271EF">
        <w:rPr>
          <w:rFonts w:ascii="Times New Roman" w:hAnsi="Times New Roman"/>
          <w:lang w:val="en-US"/>
        </w:rPr>
        <w:t xml:space="preserve"> </w:t>
      </w:r>
      <w:r w:rsidR="004F59EB" w:rsidRPr="00F271EF">
        <w:rPr>
          <w:rFonts w:ascii="Times New Roman" w:hAnsi="Times New Roman"/>
          <w:lang w:val="en-US"/>
        </w:rPr>
        <w:t>P</w:t>
      </w:r>
      <w:r w:rsidR="00E91040" w:rsidRPr="00F271EF">
        <w:rPr>
          <w:rFonts w:ascii="Times New Roman" w:hAnsi="Times New Roman"/>
          <w:lang w:val="en-US"/>
        </w:rPr>
        <w:t xml:space="preserve">rofessor </w:t>
      </w:r>
      <w:r w:rsidR="004B61F7" w:rsidRPr="004B61F7">
        <w:rPr>
          <w:rFonts w:ascii="Times New Roman" w:hAnsi="Times New Roman"/>
          <w:lang w:val="en-US"/>
        </w:rPr>
        <w:t>Farid Chemat</w:t>
      </w:r>
      <w:r w:rsidR="00531A7F" w:rsidRPr="00F271EF">
        <w:rPr>
          <w:rFonts w:ascii="Times New Roman" w:hAnsi="Times New Roman"/>
          <w:lang w:val="en-US"/>
        </w:rPr>
        <w:t>:</w:t>
      </w:r>
    </w:p>
    <w:p w14:paraId="29E19F95" w14:textId="6069D36B" w:rsidR="00AE7968" w:rsidRPr="00FC7564" w:rsidRDefault="00531A7F" w:rsidP="00FC7564">
      <w:pPr>
        <w:spacing w:after="0" w:line="240" w:lineRule="auto"/>
        <w:jc w:val="both"/>
        <w:rPr>
          <w:rFonts w:ascii="Times New Roman" w:hAnsi="Times New Roman"/>
          <w:i/>
          <w:lang w:val="en-US"/>
        </w:rPr>
      </w:pPr>
      <w:r w:rsidRPr="004F59EB">
        <w:rPr>
          <w:rFonts w:ascii="Times New Roman" w:hAnsi="Times New Roman"/>
          <w:lang w:val="en-US"/>
        </w:rPr>
        <w:t xml:space="preserve">We are enclosing a </w:t>
      </w:r>
      <w:r w:rsidR="00954AA7" w:rsidRPr="004F59EB">
        <w:rPr>
          <w:rFonts w:ascii="Times New Roman" w:hAnsi="Times New Roman"/>
          <w:lang w:val="en-US"/>
        </w:rPr>
        <w:t>manuscript entitled</w:t>
      </w:r>
      <w:r w:rsidR="00954AA7" w:rsidRPr="004F59EB">
        <w:rPr>
          <w:rFonts w:ascii="Times New Roman" w:hAnsi="Times New Roman"/>
          <w:b/>
          <w:lang w:val="en-US"/>
        </w:rPr>
        <w:t xml:space="preserve"> </w:t>
      </w:r>
      <w:r w:rsidR="004B61F7" w:rsidRPr="004B61F7">
        <w:rPr>
          <w:rFonts w:ascii="Times New Roman" w:eastAsia="+mn-ea" w:hAnsi="Times New Roman"/>
          <w:b/>
          <w:bCs/>
          <w:color w:val="000000"/>
          <w:kern w:val="24"/>
          <w:lang w:val="en-US" w:eastAsia="es-ES"/>
        </w:rPr>
        <w:t>Bisindolylmaleimides new inhibitors of CaM protein</w:t>
      </w:r>
      <w:r w:rsidR="00F7553F">
        <w:rPr>
          <w:rFonts w:ascii="Times New Roman" w:hAnsi="Times New Roman"/>
          <w:b/>
          <w:i/>
          <w:lang w:val="en-US"/>
        </w:rPr>
        <w:t xml:space="preserve"> </w:t>
      </w:r>
      <w:r w:rsidR="00954AA7" w:rsidRPr="00F7553F">
        <w:rPr>
          <w:rFonts w:ascii="Times New Roman" w:hAnsi="Times New Roman"/>
          <w:bCs/>
          <w:lang w:val="en-US"/>
        </w:rPr>
        <w:t>by</w:t>
      </w:r>
      <w:r w:rsidR="00954AA7" w:rsidRPr="00F7553F">
        <w:rPr>
          <w:rFonts w:ascii="Times New Roman" w:hAnsi="Times New Roman"/>
          <w:lang w:val="en-US"/>
        </w:rPr>
        <w:t xml:space="preserve"> </w:t>
      </w:r>
      <w:r w:rsidR="004B61F7" w:rsidRPr="004B61F7">
        <w:rPr>
          <w:rFonts w:ascii="Times New Roman" w:hAnsi="Times New Roman"/>
          <w:lang w:val="en-US"/>
        </w:rPr>
        <w:t xml:space="preserve">Alejandro Sosa-Peinado, Karina Fructuoso-García, Luz Vasquez-Bochm, and </w:t>
      </w:r>
      <w:r w:rsidR="004B61F7">
        <w:rPr>
          <w:rFonts w:ascii="Times New Roman" w:hAnsi="Times New Roman"/>
          <w:lang w:val="en-US"/>
        </w:rPr>
        <w:t xml:space="preserve">Martin </w:t>
      </w:r>
      <w:r w:rsidR="004B61F7" w:rsidRPr="004B61F7">
        <w:rPr>
          <w:rFonts w:ascii="Times New Roman" w:hAnsi="Times New Roman"/>
          <w:lang w:val="en-US"/>
        </w:rPr>
        <w:t>González-Andrade</w:t>
      </w:r>
      <w:r w:rsidR="00AE7968" w:rsidRPr="00F7553F">
        <w:rPr>
          <w:rFonts w:ascii="Times New Roman" w:eastAsia="Times New Roman" w:hAnsi="Times New Roman"/>
          <w:lang w:val="en-US" w:eastAsia="es-ES"/>
        </w:rPr>
        <w:t xml:space="preserve">. </w:t>
      </w:r>
      <w:r w:rsidR="00954AA7" w:rsidRPr="004F59EB">
        <w:rPr>
          <w:rFonts w:ascii="Times New Roman" w:hAnsi="Times New Roman"/>
          <w:lang w:val="en-US"/>
        </w:rPr>
        <w:t>We would l</w:t>
      </w:r>
      <w:r w:rsidR="00197D2D">
        <w:rPr>
          <w:rFonts w:ascii="Times New Roman" w:hAnsi="Times New Roman"/>
          <w:lang w:val="en-US"/>
        </w:rPr>
        <w:t xml:space="preserve">ike this </w:t>
      </w:r>
      <w:r w:rsidR="00954AA7" w:rsidRPr="004F59EB">
        <w:rPr>
          <w:rFonts w:ascii="Times New Roman" w:hAnsi="Times New Roman"/>
          <w:lang w:val="en-US"/>
        </w:rPr>
        <w:t xml:space="preserve">paper to be considered for possible publication in </w:t>
      </w:r>
      <w:r w:rsidR="00FF3178" w:rsidRPr="00FF3178">
        <w:rPr>
          <w:rFonts w:ascii="Times New Roman" w:hAnsi="Times New Roman"/>
          <w:i/>
          <w:lang w:val="en-US"/>
        </w:rPr>
        <w:t>molecules</w:t>
      </w:r>
      <w:r w:rsidRPr="004F59EB">
        <w:rPr>
          <w:rFonts w:ascii="Times New Roman" w:hAnsi="Times New Roman"/>
          <w:lang w:val="en-US"/>
        </w:rPr>
        <w:t>.</w:t>
      </w:r>
    </w:p>
    <w:p w14:paraId="4FB3DE16" w14:textId="77777777" w:rsidR="00E91040" w:rsidRPr="004F59EB" w:rsidRDefault="00E91040" w:rsidP="00516E23">
      <w:pPr>
        <w:spacing w:after="0"/>
        <w:ind w:firstLine="708"/>
        <w:jc w:val="both"/>
        <w:textAlignment w:val="baseline"/>
        <w:rPr>
          <w:rFonts w:ascii="Times New Roman" w:hAnsi="Times New Roman"/>
          <w:lang w:val="en-US"/>
        </w:rPr>
      </w:pPr>
    </w:p>
    <w:p w14:paraId="425BCC5B" w14:textId="1E5B6D6C" w:rsidR="00531A7F" w:rsidRPr="001C2F7D" w:rsidRDefault="001C2F7D" w:rsidP="001C2F7D">
      <w:pPr>
        <w:autoSpaceDE w:val="0"/>
        <w:autoSpaceDN w:val="0"/>
        <w:adjustRightInd w:val="0"/>
        <w:spacing w:after="0"/>
        <w:ind w:firstLine="708"/>
        <w:jc w:val="both"/>
        <w:rPr>
          <w:rFonts w:ascii="Times New Roman" w:eastAsia="Times New Roman" w:hAnsi="Times New Roman"/>
          <w:lang w:val="en-US" w:eastAsia="es-ES"/>
        </w:rPr>
      </w:pPr>
      <w:r w:rsidRPr="001C2F7D">
        <w:rPr>
          <w:rFonts w:ascii="Times New Roman" w:eastAsia="Times New Roman" w:hAnsi="Times New Roman"/>
          <w:bCs/>
          <w:lang w:val="en-US"/>
        </w:rPr>
        <w:t xml:space="preserve">Herein, </w:t>
      </w:r>
      <w:r w:rsidR="008F7C92" w:rsidRPr="008F7C92">
        <w:rPr>
          <w:rFonts w:ascii="Times New Roman" w:eastAsia="Times New Roman" w:hAnsi="Times New Roman"/>
          <w:bCs/>
          <w:lang w:val="en-US"/>
        </w:rPr>
        <w:t xml:space="preserve">we reported the interactions at the molecular level of a series of compounds called Bisindol-ylmaleimide, as potential inhibitors of the calmodulin protein. Bisindolylmaleimide compounds are drug prototypes derived from </w:t>
      </w:r>
      <w:r w:rsidR="008F7C92" w:rsidRPr="008F7C92">
        <w:rPr>
          <w:rFonts w:ascii="Times New Roman" w:eastAsia="Times New Roman" w:hAnsi="Times New Roman"/>
          <w:bCs/>
          <w:i/>
          <w:iCs/>
          <w:lang w:val="en-US"/>
        </w:rPr>
        <w:t>Staurosporine</w:t>
      </w:r>
      <w:r w:rsidR="008F7C92" w:rsidRPr="008F7C92">
        <w:rPr>
          <w:rFonts w:ascii="Times New Roman" w:eastAsia="Times New Roman" w:hAnsi="Times New Roman"/>
          <w:bCs/>
          <w:lang w:val="en-US"/>
        </w:rPr>
        <w:t xml:space="preserve">, an alkaloid with activity for cancer treatment. Bisindolylmaleimide compounds II, IV, VII, X, and XI, are proposed and reported as new inhibitors of calmodulin protein for the first time. For the above, a biotechnological device was used (fluorescent biosensor </w:t>
      </w:r>
      <w:r w:rsidR="008F7C92" w:rsidRPr="008F7C92">
        <w:rPr>
          <w:rFonts w:ascii="Times New Roman" w:eastAsia="Times New Roman" w:hAnsi="Times New Roman"/>
          <w:bCs/>
          <w:i/>
          <w:iCs/>
          <w:lang w:val="en-US"/>
        </w:rPr>
        <w:t>h</w:t>
      </w:r>
      <w:r w:rsidR="008F7C92" w:rsidRPr="008F7C92">
        <w:rPr>
          <w:rFonts w:ascii="Times New Roman" w:eastAsia="Times New Roman" w:hAnsi="Times New Roman"/>
          <w:bCs/>
          <w:lang w:val="en-US"/>
        </w:rPr>
        <w:t>CaM M124C-</w:t>
      </w:r>
      <w:r w:rsidR="008F7C92" w:rsidRPr="008F7C92">
        <w:rPr>
          <w:rFonts w:ascii="Times New Roman" w:eastAsia="Times New Roman" w:hAnsi="Times New Roman"/>
          <w:bCs/>
          <w:i/>
          <w:iCs/>
          <w:lang w:val="en-US"/>
        </w:rPr>
        <w:t>mBBr</w:t>
      </w:r>
      <w:r w:rsidR="008F7C92" w:rsidRPr="008F7C92">
        <w:rPr>
          <w:rFonts w:ascii="Times New Roman" w:eastAsia="Times New Roman" w:hAnsi="Times New Roman"/>
          <w:bCs/>
          <w:lang w:val="en-US"/>
        </w:rPr>
        <w:t>) to directly determine binding parameters experimentally (</w:t>
      </w:r>
      <w:r w:rsidR="008F7C92" w:rsidRPr="008F7C92">
        <w:rPr>
          <w:rFonts w:ascii="Times New Roman" w:eastAsia="Times New Roman" w:hAnsi="Times New Roman"/>
          <w:bCs/>
          <w:i/>
          <w:iCs/>
          <w:lang w:val="en-US"/>
        </w:rPr>
        <w:t>K</w:t>
      </w:r>
      <w:r w:rsidR="008F7C92" w:rsidRPr="008F7C92">
        <w:rPr>
          <w:rFonts w:ascii="Times New Roman" w:eastAsia="Times New Roman" w:hAnsi="Times New Roman"/>
          <w:bCs/>
          <w:vertAlign w:val="subscript"/>
          <w:lang w:val="en-US"/>
        </w:rPr>
        <w:t>d</w:t>
      </w:r>
      <w:r w:rsidR="008F7C92" w:rsidRPr="008F7C92">
        <w:rPr>
          <w:rFonts w:ascii="Times New Roman" w:eastAsia="Times New Roman" w:hAnsi="Times New Roman"/>
          <w:bCs/>
          <w:lang w:val="en-US"/>
        </w:rPr>
        <w:t xml:space="preserve"> and stoichiometry) of these compounds, and molecular modeling tools (Docking, Molecular Dynamics, and </w:t>
      </w:r>
      <w:r w:rsidR="008F7C92">
        <w:rPr>
          <w:rFonts w:ascii="Times New Roman" w:eastAsia="Times New Roman" w:hAnsi="Times New Roman"/>
          <w:bCs/>
          <w:lang w:val="en-US"/>
        </w:rPr>
        <w:t>C</w:t>
      </w:r>
      <w:r w:rsidR="008F7C92" w:rsidRPr="008F7C92">
        <w:rPr>
          <w:rFonts w:ascii="Times New Roman" w:eastAsia="Times New Roman" w:hAnsi="Times New Roman"/>
          <w:bCs/>
          <w:lang w:val="en-US"/>
        </w:rPr>
        <w:t xml:space="preserve">hemoinformatic </w:t>
      </w:r>
      <w:r w:rsidR="008F7C92">
        <w:rPr>
          <w:rFonts w:ascii="Times New Roman" w:eastAsia="Times New Roman" w:hAnsi="Times New Roman"/>
          <w:bCs/>
          <w:lang w:val="en-US"/>
        </w:rPr>
        <w:t>A</w:t>
      </w:r>
      <w:r w:rsidR="008F7C92" w:rsidRPr="008F7C92">
        <w:rPr>
          <w:rFonts w:ascii="Times New Roman" w:eastAsia="Times New Roman" w:hAnsi="Times New Roman"/>
          <w:bCs/>
          <w:lang w:val="en-US"/>
        </w:rPr>
        <w:t xml:space="preserve">nalysis) to carry out the theoretical studies and complement the experimental data. The results indicate that this compound binds to calmodulin with a </w:t>
      </w:r>
      <w:r w:rsidR="008F7C92" w:rsidRPr="008F7C92">
        <w:rPr>
          <w:rFonts w:ascii="Times New Roman" w:eastAsia="Times New Roman" w:hAnsi="Times New Roman"/>
          <w:bCs/>
          <w:i/>
          <w:iCs/>
          <w:lang w:val="en-US"/>
        </w:rPr>
        <w:t>K</w:t>
      </w:r>
      <w:r w:rsidR="008F7C92" w:rsidRPr="008F7C92">
        <w:rPr>
          <w:rFonts w:ascii="Times New Roman" w:eastAsia="Times New Roman" w:hAnsi="Times New Roman"/>
          <w:bCs/>
          <w:vertAlign w:val="subscript"/>
          <w:lang w:val="en-US"/>
        </w:rPr>
        <w:t>d</w:t>
      </w:r>
      <w:r w:rsidR="008F7C92" w:rsidRPr="008F7C92">
        <w:rPr>
          <w:rFonts w:ascii="Times New Roman" w:eastAsia="Times New Roman" w:hAnsi="Times New Roman"/>
          <w:bCs/>
          <w:lang w:val="en-US"/>
        </w:rPr>
        <w:t xml:space="preserve"> between 193-248 nM, an order of magnitude lower than most classic inhibitors. On the other hand, the theoretical studies support the experimental results, obtaining an acceptable correlation between the </w:t>
      </w:r>
      <w:r w:rsidR="008F7C92" w:rsidRPr="008F7C92">
        <w:rPr>
          <w:rFonts w:ascii="Symbol" w:eastAsia="Times New Roman" w:hAnsi="Symbol"/>
          <w:bCs/>
          <w:lang w:val="en-US"/>
        </w:rPr>
        <w:t></w:t>
      </w:r>
      <w:r w:rsidR="008F7C92" w:rsidRPr="008F7C92">
        <w:rPr>
          <w:rFonts w:ascii="Times New Roman" w:eastAsia="Times New Roman" w:hAnsi="Times New Roman"/>
          <w:bCs/>
          <w:lang w:val="en-US"/>
        </w:rPr>
        <w:t>G</w:t>
      </w:r>
      <w:r w:rsidR="008F7C92" w:rsidRPr="008F7C92">
        <w:rPr>
          <w:rFonts w:ascii="Times New Roman" w:eastAsia="Times New Roman" w:hAnsi="Times New Roman"/>
          <w:bCs/>
          <w:vertAlign w:val="subscript"/>
          <w:lang w:val="en-US"/>
        </w:rPr>
        <w:t>Experimental</w:t>
      </w:r>
      <w:r w:rsidR="008F7C92" w:rsidRPr="008F7C92">
        <w:rPr>
          <w:rFonts w:ascii="Times New Roman" w:eastAsia="Times New Roman" w:hAnsi="Times New Roman"/>
          <w:bCs/>
          <w:lang w:val="en-US"/>
        </w:rPr>
        <w:t xml:space="preserve"> and </w:t>
      </w:r>
      <w:r w:rsidR="008F7C92" w:rsidRPr="008F7C92">
        <w:rPr>
          <w:rFonts w:ascii="Symbol" w:eastAsia="Times New Roman" w:hAnsi="Symbol"/>
          <w:bCs/>
          <w:lang w:val="en-US"/>
        </w:rPr>
        <w:t></w:t>
      </w:r>
      <w:r w:rsidR="008F7C92" w:rsidRPr="008F7C92">
        <w:rPr>
          <w:rFonts w:ascii="Times New Roman" w:eastAsia="Times New Roman" w:hAnsi="Times New Roman"/>
          <w:bCs/>
          <w:lang w:val="en-US"/>
        </w:rPr>
        <w:t>G</w:t>
      </w:r>
      <w:r w:rsidR="008F7C92" w:rsidRPr="008F7C92">
        <w:rPr>
          <w:rFonts w:ascii="Times New Roman" w:eastAsia="Times New Roman" w:hAnsi="Times New Roman"/>
          <w:bCs/>
          <w:vertAlign w:val="subscript"/>
          <w:lang w:val="en-US"/>
        </w:rPr>
        <w:t>Theoretical</w:t>
      </w:r>
      <w:r w:rsidR="008F7C92" w:rsidRPr="008F7C92">
        <w:rPr>
          <w:rFonts w:ascii="Times New Roman" w:eastAsia="Times New Roman" w:hAnsi="Times New Roman"/>
          <w:bCs/>
          <w:lang w:val="en-US"/>
        </w:rPr>
        <w:t xml:space="preserve"> (r</w:t>
      </w:r>
      <w:r w:rsidR="008F7C92" w:rsidRPr="008F7C92">
        <w:rPr>
          <w:rFonts w:ascii="Times New Roman" w:eastAsia="Times New Roman" w:hAnsi="Times New Roman"/>
          <w:bCs/>
          <w:vertAlign w:val="superscript"/>
          <w:lang w:val="en-US"/>
        </w:rPr>
        <w:t>2</w:t>
      </w:r>
      <w:r w:rsidR="008F7C92" w:rsidRPr="008F7C92">
        <w:rPr>
          <w:rFonts w:ascii="Times New Roman" w:eastAsia="Times New Roman" w:hAnsi="Times New Roman"/>
          <w:bCs/>
          <w:lang w:val="en-US"/>
        </w:rPr>
        <w:t>=0.703) and providing us with complementary molecular details of the interaction between the calmodulin protein and the Bisindolylmaleimide series. Chemoinformatic analyzes bring certainty to Bisindolylmaleimide compounds to address clinical steps in drug development. So, these results make these compounds attractive to be considered as possible prototypes of new calmodulin protein inhibitors</w:t>
      </w:r>
      <w:r w:rsidR="006952A5" w:rsidRPr="006952A5">
        <w:rPr>
          <w:rFonts w:ascii="Times New Roman" w:eastAsia="Times New Roman" w:hAnsi="Times New Roman"/>
          <w:bCs/>
          <w:lang w:val="en-US"/>
        </w:rPr>
        <w:t>.</w:t>
      </w:r>
    </w:p>
    <w:p w14:paraId="56BB9B25" w14:textId="77777777" w:rsidR="00703C9A" w:rsidRPr="00703C9A" w:rsidRDefault="00703C9A" w:rsidP="00703C9A">
      <w:pPr>
        <w:pStyle w:val="Textoindependiente"/>
        <w:ind w:firstLine="720"/>
        <w:jc w:val="both"/>
        <w:rPr>
          <w:rFonts w:ascii="Times New Roman" w:hAnsi="Times New Roman"/>
          <w:lang w:val="en-US"/>
        </w:rPr>
      </w:pPr>
    </w:p>
    <w:p w14:paraId="763BBD58" w14:textId="02B7654C" w:rsidR="004A743F" w:rsidRPr="004F59EB" w:rsidRDefault="008B5C99" w:rsidP="00AE7968">
      <w:pPr>
        <w:jc w:val="both"/>
        <w:rPr>
          <w:rFonts w:ascii="Times New Roman" w:hAnsi="Times New Roman"/>
          <w:lang w:val="en-US"/>
        </w:rPr>
      </w:pPr>
      <w:r w:rsidRPr="004F59EB">
        <w:rPr>
          <w:rFonts w:ascii="Times New Roman" w:hAnsi="Times New Roman"/>
          <w:lang w:val="en-US"/>
        </w:rPr>
        <w:t>With my personal best regards.</w:t>
      </w:r>
    </w:p>
    <w:p w14:paraId="6CDBD02D" w14:textId="2E9065AE" w:rsidR="00A835F7" w:rsidRDefault="003B0CB4" w:rsidP="00AE7968">
      <w:pPr>
        <w:jc w:val="both"/>
        <w:rPr>
          <w:rFonts w:ascii="Times New Roman" w:hAnsi="Times New Roman"/>
          <w:lang w:val="en-US"/>
        </w:rPr>
      </w:pPr>
      <w:r>
        <w:rPr>
          <w:noProof/>
        </w:rPr>
        <w:pict w14:anchorId="2F359D76">
          <v:shape id="_x0000_s1029" type="#_x0000_t75" style="position:absolute;left:0;text-align:left;margin-left:29pt;margin-top:15.55pt;width:87.9pt;height:70.75pt;z-index:-1" wrapcoords="-157 0 -157 21405 21600 21405 21600 0 -157 0">
            <v:imagedata r:id="rId8" o:title=""/>
            <w10:wrap type="through"/>
          </v:shape>
        </w:pict>
      </w:r>
    </w:p>
    <w:p w14:paraId="2A260292" w14:textId="7CED16CB" w:rsidR="003B0CB4" w:rsidRDefault="003B0CB4" w:rsidP="00AE7968">
      <w:pPr>
        <w:jc w:val="both"/>
        <w:rPr>
          <w:rFonts w:ascii="Times New Roman" w:hAnsi="Times New Roman"/>
          <w:lang w:val="en-US"/>
        </w:rPr>
      </w:pPr>
    </w:p>
    <w:p w14:paraId="41CE2386" w14:textId="77777777" w:rsidR="003B0CB4" w:rsidRDefault="003B0CB4" w:rsidP="00AE7968">
      <w:pPr>
        <w:jc w:val="both"/>
        <w:rPr>
          <w:rFonts w:ascii="Times New Roman" w:hAnsi="Times New Roman"/>
          <w:lang w:val="en-US"/>
        </w:rPr>
      </w:pPr>
    </w:p>
    <w:p w14:paraId="7347BDFF" w14:textId="0F3D6812" w:rsidR="007B2B6E" w:rsidRPr="004F59EB" w:rsidRDefault="003B0CB4" w:rsidP="00AE7968">
      <w:pPr>
        <w:jc w:val="both"/>
        <w:rPr>
          <w:rFonts w:ascii="Times New Roman" w:hAnsi="Times New Roman"/>
          <w:lang w:val="en-US"/>
        </w:rPr>
      </w:pPr>
      <w:r>
        <w:rPr>
          <w:noProof/>
        </w:rPr>
        <w:pict w14:anchorId="303F43AB">
          <v:shape id="Imagen 6" o:spid="_x0000_s1027" type="#_x0000_t75" style="position:absolute;left:0;text-align:left;margin-left:120.3pt;margin-top:564.85pt;width:103.5pt;height:83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9" o:title="" croptop="20795f" cropbottom="13470f" cropleft="9137f" cropright="4411f" grayscale="t" bilevel="t"/>
          </v:shape>
        </w:pict>
      </w:r>
    </w:p>
    <w:p w14:paraId="47CE4E40" w14:textId="77777777" w:rsidR="00954AA7" w:rsidRPr="004F59EB" w:rsidRDefault="00E91040" w:rsidP="00E91040">
      <w:pPr>
        <w:ind w:firstLine="50"/>
        <w:jc w:val="both"/>
        <w:rPr>
          <w:rFonts w:ascii="Times New Roman" w:hAnsi="Times New Roman"/>
          <w:lang w:val="en-US"/>
        </w:rPr>
      </w:pPr>
      <w:r w:rsidRPr="004F59EB">
        <w:rPr>
          <w:rFonts w:ascii="Times New Roman" w:hAnsi="Times New Roman"/>
          <w:lang w:val="en-US"/>
        </w:rPr>
        <w:t xml:space="preserve">Dr. </w:t>
      </w:r>
      <w:r w:rsidR="0009612E">
        <w:rPr>
          <w:rFonts w:ascii="Times New Roman" w:hAnsi="Times New Roman"/>
          <w:lang w:val="en-US"/>
        </w:rPr>
        <w:t>Martin González</w:t>
      </w:r>
    </w:p>
    <w:sectPr w:rsidR="00954AA7" w:rsidRPr="004F59EB" w:rsidSect="00A835F7">
      <w:footerReference w:type="default" r:id="rId10"/>
      <w:pgSz w:w="11906" w:h="16838"/>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37ECA" w14:textId="77777777" w:rsidR="006E0B0E" w:rsidRDefault="006E0B0E" w:rsidP="00A835F7">
      <w:pPr>
        <w:spacing w:after="0" w:line="240" w:lineRule="auto"/>
      </w:pPr>
      <w:r>
        <w:separator/>
      </w:r>
    </w:p>
  </w:endnote>
  <w:endnote w:type="continuationSeparator" w:id="0">
    <w:p w14:paraId="74662296" w14:textId="77777777" w:rsidR="006E0B0E" w:rsidRDefault="006E0B0E" w:rsidP="00A83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E9B1" w14:textId="77777777" w:rsidR="00A835F7" w:rsidRDefault="00A835F7">
    <w:pPr>
      <w:pStyle w:val="Piedepgina"/>
      <w:jc w:val="right"/>
    </w:pPr>
  </w:p>
  <w:p w14:paraId="1A0602BF" w14:textId="77777777" w:rsidR="00A835F7" w:rsidRDefault="00A835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B90C5" w14:textId="77777777" w:rsidR="006E0B0E" w:rsidRDefault="006E0B0E" w:rsidP="00A835F7">
      <w:pPr>
        <w:spacing w:after="0" w:line="240" w:lineRule="auto"/>
      </w:pPr>
      <w:r>
        <w:separator/>
      </w:r>
    </w:p>
  </w:footnote>
  <w:footnote w:type="continuationSeparator" w:id="0">
    <w:p w14:paraId="66981671" w14:textId="77777777" w:rsidR="006E0B0E" w:rsidRDefault="006E0B0E" w:rsidP="00A83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60DF9"/>
    <w:multiLevelType w:val="hybridMultilevel"/>
    <w:tmpl w:val="5CF0B7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19110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2MDE0MDK3NLQ0NLRU0lEKTi0uzszPAykwrAUA1RHJniwAAAA="/>
  </w:docVars>
  <w:rsids>
    <w:rsidRoot w:val="00954AA7"/>
    <w:rsid w:val="00031784"/>
    <w:rsid w:val="000454EF"/>
    <w:rsid w:val="00075E0E"/>
    <w:rsid w:val="000918EC"/>
    <w:rsid w:val="0009612E"/>
    <w:rsid w:val="000B3201"/>
    <w:rsid w:val="001047B2"/>
    <w:rsid w:val="00125CBB"/>
    <w:rsid w:val="0013754A"/>
    <w:rsid w:val="00197D2D"/>
    <w:rsid w:val="001C2F7D"/>
    <w:rsid w:val="002459ED"/>
    <w:rsid w:val="00270E47"/>
    <w:rsid w:val="002963A2"/>
    <w:rsid w:val="002B4932"/>
    <w:rsid w:val="002D4310"/>
    <w:rsid w:val="002F1738"/>
    <w:rsid w:val="00305BD6"/>
    <w:rsid w:val="0035292F"/>
    <w:rsid w:val="00390A0E"/>
    <w:rsid w:val="003967F6"/>
    <w:rsid w:val="003B0CB4"/>
    <w:rsid w:val="003E19CC"/>
    <w:rsid w:val="003F388A"/>
    <w:rsid w:val="00402094"/>
    <w:rsid w:val="00481528"/>
    <w:rsid w:val="004A361F"/>
    <w:rsid w:val="004A743F"/>
    <w:rsid w:val="004B61F7"/>
    <w:rsid w:val="004C5194"/>
    <w:rsid w:val="004E57A8"/>
    <w:rsid w:val="004F59EB"/>
    <w:rsid w:val="005108E1"/>
    <w:rsid w:val="00516E23"/>
    <w:rsid w:val="00527804"/>
    <w:rsid w:val="00531A7F"/>
    <w:rsid w:val="00532B43"/>
    <w:rsid w:val="0054670D"/>
    <w:rsid w:val="00551300"/>
    <w:rsid w:val="0056204A"/>
    <w:rsid w:val="0057545F"/>
    <w:rsid w:val="00587850"/>
    <w:rsid w:val="005D5458"/>
    <w:rsid w:val="005E4078"/>
    <w:rsid w:val="006163A9"/>
    <w:rsid w:val="00633211"/>
    <w:rsid w:val="0065256F"/>
    <w:rsid w:val="00692E77"/>
    <w:rsid w:val="006952A5"/>
    <w:rsid w:val="006E0B0E"/>
    <w:rsid w:val="00703C9A"/>
    <w:rsid w:val="00705851"/>
    <w:rsid w:val="007430FE"/>
    <w:rsid w:val="0079547F"/>
    <w:rsid w:val="00796428"/>
    <w:rsid w:val="007B2B6E"/>
    <w:rsid w:val="007B653D"/>
    <w:rsid w:val="00806984"/>
    <w:rsid w:val="0081374D"/>
    <w:rsid w:val="0081553F"/>
    <w:rsid w:val="008A3B7D"/>
    <w:rsid w:val="008B5C99"/>
    <w:rsid w:val="008B74F8"/>
    <w:rsid w:val="008F7C92"/>
    <w:rsid w:val="00954AA7"/>
    <w:rsid w:val="00975D24"/>
    <w:rsid w:val="009A5985"/>
    <w:rsid w:val="009B0BDE"/>
    <w:rsid w:val="009C5CC2"/>
    <w:rsid w:val="009C79EC"/>
    <w:rsid w:val="00A3679B"/>
    <w:rsid w:val="00A45AE8"/>
    <w:rsid w:val="00A5549C"/>
    <w:rsid w:val="00A605A9"/>
    <w:rsid w:val="00A63479"/>
    <w:rsid w:val="00A70BE1"/>
    <w:rsid w:val="00A74EC7"/>
    <w:rsid w:val="00A754E1"/>
    <w:rsid w:val="00A835F7"/>
    <w:rsid w:val="00A916E9"/>
    <w:rsid w:val="00AA14CF"/>
    <w:rsid w:val="00AA5592"/>
    <w:rsid w:val="00AE7968"/>
    <w:rsid w:val="00B40964"/>
    <w:rsid w:val="00B92D23"/>
    <w:rsid w:val="00B9589F"/>
    <w:rsid w:val="00BA31A7"/>
    <w:rsid w:val="00BD06EC"/>
    <w:rsid w:val="00BF67AD"/>
    <w:rsid w:val="00C262D6"/>
    <w:rsid w:val="00C31158"/>
    <w:rsid w:val="00C41F8A"/>
    <w:rsid w:val="00C764C3"/>
    <w:rsid w:val="00D203EF"/>
    <w:rsid w:val="00D66D16"/>
    <w:rsid w:val="00D80853"/>
    <w:rsid w:val="00DD6940"/>
    <w:rsid w:val="00DE35A5"/>
    <w:rsid w:val="00E11D74"/>
    <w:rsid w:val="00E91040"/>
    <w:rsid w:val="00F271EF"/>
    <w:rsid w:val="00F33114"/>
    <w:rsid w:val="00F4159D"/>
    <w:rsid w:val="00F42D7F"/>
    <w:rsid w:val="00F50588"/>
    <w:rsid w:val="00F57BF9"/>
    <w:rsid w:val="00F7553F"/>
    <w:rsid w:val="00FC7564"/>
    <w:rsid w:val="00FD34C9"/>
    <w:rsid w:val="00FF3178"/>
    <w:rsid w:val="00FF3A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DB7F13B"/>
  <w15:chartTrackingRefBased/>
  <w15:docId w15:val="{2671A0C2-F950-4B16-8814-19ED6BF6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E77"/>
    <w:pPr>
      <w:spacing w:after="200" w:line="276" w:lineRule="auto"/>
    </w:pPr>
    <w:rPr>
      <w:sz w:val="22"/>
      <w:szCs w:val="22"/>
      <w:lang w:val="es-MX"/>
    </w:rPr>
  </w:style>
  <w:style w:type="paragraph" w:styleId="Ttulo1">
    <w:name w:val="heading 1"/>
    <w:basedOn w:val="Normal"/>
    <w:next w:val="Normal"/>
    <w:link w:val="Ttulo1Car"/>
    <w:qFormat/>
    <w:rsid w:val="00E91040"/>
    <w:pPr>
      <w:keepNext/>
      <w:spacing w:after="0" w:line="240" w:lineRule="auto"/>
      <w:jc w:val="right"/>
      <w:outlineLvl w:val="0"/>
    </w:pPr>
    <w:rPr>
      <w:rFonts w:ascii="Times New Roman" w:eastAsia="Times New Roman" w:hAnsi="Times New Roman"/>
      <w:b/>
      <w:bCs/>
      <w:sz w:val="20"/>
      <w:szCs w:val="24"/>
      <w:lang w:val="es-ES" w:eastAsia="es-ES"/>
    </w:rPr>
  </w:style>
  <w:style w:type="paragraph" w:styleId="Ttulo3">
    <w:name w:val="heading 3"/>
    <w:basedOn w:val="Normal"/>
    <w:next w:val="Normal"/>
    <w:link w:val="Ttulo3Car"/>
    <w:uiPriority w:val="9"/>
    <w:semiHidden/>
    <w:unhideWhenUsed/>
    <w:qFormat/>
    <w:rsid w:val="006163A9"/>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4AA7"/>
    <w:pPr>
      <w:ind w:left="720"/>
      <w:contextualSpacing/>
    </w:pPr>
  </w:style>
  <w:style w:type="paragraph" w:styleId="Textosinformato">
    <w:name w:val="Plain Text"/>
    <w:basedOn w:val="Normal"/>
    <w:link w:val="TextosinformatoCar"/>
    <w:rsid w:val="00954AA7"/>
    <w:pPr>
      <w:spacing w:after="0" w:line="240" w:lineRule="auto"/>
    </w:pPr>
    <w:rPr>
      <w:rFonts w:ascii="Courier New" w:eastAsia="Times New Roman" w:hAnsi="Courier New"/>
      <w:sz w:val="20"/>
      <w:szCs w:val="20"/>
      <w:lang w:val="en-US" w:eastAsia="es-ES"/>
    </w:rPr>
  </w:style>
  <w:style w:type="character" w:customStyle="1" w:styleId="TextosinformatoCar">
    <w:name w:val="Texto sin formato Car"/>
    <w:link w:val="Textosinformato"/>
    <w:rsid w:val="00954AA7"/>
    <w:rPr>
      <w:rFonts w:ascii="Courier New" w:eastAsia="Times New Roman" w:hAnsi="Courier New" w:cs="Times New Roman"/>
      <w:sz w:val="20"/>
      <w:szCs w:val="20"/>
      <w:lang w:val="en-US" w:eastAsia="es-ES"/>
    </w:rPr>
  </w:style>
  <w:style w:type="paragraph" w:styleId="HTMLconformatoprevio">
    <w:name w:val="HTML Preformatted"/>
    <w:basedOn w:val="Normal"/>
    <w:link w:val="HTMLconformatoprevioCar"/>
    <w:uiPriority w:val="99"/>
    <w:semiHidden/>
    <w:unhideWhenUsed/>
    <w:rsid w:val="00A74EC7"/>
    <w:rPr>
      <w:rFonts w:ascii="Courier New" w:hAnsi="Courier New"/>
      <w:sz w:val="20"/>
      <w:szCs w:val="20"/>
    </w:rPr>
  </w:style>
  <w:style w:type="character" w:customStyle="1" w:styleId="HTMLconformatoprevioCar">
    <w:name w:val="HTML con formato previo Car"/>
    <w:link w:val="HTMLconformatoprevio"/>
    <w:uiPriority w:val="99"/>
    <w:semiHidden/>
    <w:rsid w:val="00A74EC7"/>
    <w:rPr>
      <w:rFonts w:ascii="Courier New" w:hAnsi="Courier New" w:cs="Courier New"/>
      <w:lang w:val="es-MX" w:eastAsia="en-US"/>
    </w:rPr>
  </w:style>
  <w:style w:type="paragraph" w:styleId="Encabezado">
    <w:name w:val="header"/>
    <w:basedOn w:val="Normal"/>
    <w:link w:val="EncabezadoCar"/>
    <w:uiPriority w:val="99"/>
    <w:semiHidden/>
    <w:unhideWhenUsed/>
    <w:rsid w:val="00A835F7"/>
    <w:pPr>
      <w:tabs>
        <w:tab w:val="center" w:pos="4252"/>
        <w:tab w:val="right" w:pos="8504"/>
      </w:tabs>
    </w:pPr>
  </w:style>
  <w:style w:type="character" w:customStyle="1" w:styleId="EncabezadoCar">
    <w:name w:val="Encabezado Car"/>
    <w:link w:val="Encabezado"/>
    <w:uiPriority w:val="99"/>
    <w:semiHidden/>
    <w:rsid w:val="00A835F7"/>
    <w:rPr>
      <w:sz w:val="22"/>
      <w:szCs w:val="22"/>
      <w:lang w:val="es-MX" w:eastAsia="en-US"/>
    </w:rPr>
  </w:style>
  <w:style w:type="paragraph" w:styleId="Piedepgina">
    <w:name w:val="footer"/>
    <w:basedOn w:val="Normal"/>
    <w:link w:val="PiedepginaCar"/>
    <w:uiPriority w:val="99"/>
    <w:unhideWhenUsed/>
    <w:rsid w:val="00A835F7"/>
    <w:pPr>
      <w:tabs>
        <w:tab w:val="center" w:pos="4252"/>
        <w:tab w:val="right" w:pos="8504"/>
      </w:tabs>
    </w:pPr>
  </w:style>
  <w:style w:type="character" w:customStyle="1" w:styleId="PiedepginaCar">
    <w:name w:val="Pie de página Car"/>
    <w:link w:val="Piedepgina"/>
    <w:uiPriority w:val="99"/>
    <w:rsid w:val="00A835F7"/>
    <w:rPr>
      <w:sz w:val="22"/>
      <w:szCs w:val="22"/>
      <w:lang w:val="es-MX" w:eastAsia="en-US"/>
    </w:rPr>
  </w:style>
  <w:style w:type="paragraph" w:styleId="Textoindependiente">
    <w:name w:val="Body Text"/>
    <w:basedOn w:val="Normal"/>
    <w:link w:val="TextoindependienteCar"/>
    <w:uiPriority w:val="99"/>
    <w:unhideWhenUsed/>
    <w:rsid w:val="00AE7968"/>
    <w:pPr>
      <w:spacing w:after="120"/>
    </w:pPr>
    <w:rPr>
      <w:lang w:val="x-none"/>
    </w:rPr>
  </w:style>
  <w:style w:type="character" w:customStyle="1" w:styleId="TextoindependienteCar">
    <w:name w:val="Texto independiente Car"/>
    <w:link w:val="Textoindependiente"/>
    <w:uiPriority w:val="99"/>
    <w:rsid w:val="00AE7968"/>
    <w:rPr>
      <w:sz w:val="22"/>
      <w:szCs w:val="22"/>
      <w:lang w:eastAsia="en-US"/>
    </w:rPr>
  </w:style>
  <w:style w:type="character" w:customStyle="1" w:styleId="Ttulo1Car">
    <w:name w:val="Título 1 Car"/>
    <w:link w:val="Ttulo1"/>
    <w:rsid w:val="00E91040"/>
    <w:rPr>
      <w:rFonts w:ascii="Times New Roman" w:eastAsia="Times New Roman" w:hAnsi="Times New Roman"/>
      <w:b/>
      <w:bCs/>
      <w:szCs w:val="24"/>
      <w:lang w:val="es-ES" w:eastAsia="es-ES"/>
    </w:rPr>
  </w:style>
  <w:style w:type="character" w:styleId="Hipervnculo">
    <w:name w:val="Hyperlink"/>
    <w:uiPriority w:val="99"/>
    <w:semiHidden/>
    <w:unhideWhenUsed/>
    <w:rsid w:val="00F271EF"/>
    <w:rPr>
      <w:strike w:val="0"/>
      <w:dstrike w:val="0"/>
      <w:color w:val="002F58"/>
      <w:u w:val="none"/>
      <w:effect w:val="none"/>
    </w:rPr>
  </w:style>
  <w:style w:type="character" w:styleId="Textoennegrita">
    <w:name w:val="Strong"/>
    <w:uiPriority w:val="22"/>
    <w:qFormat/>
    <w:rsid w:val="00F271EF"/>
    <w:rPr>
      <w:b/>
      <w:bCs/>
    </w:rPr>
  </w:style>
  <w:style w:type="paragraph" w:customStyle="1" w:styleId="Default">
    <w:name w:val="Default"/>
    <w:rsid w:val="007B653D"/>
    <w:pPr>
      <w:autoSpaceDE w:val="0"/>
      <w:autoSpaceDN w:val="0"/>
      <w:adjustRightInd w:val="0"/>
    </w:pPr>
    <w:rPr>
      <w:rFonts w:cs="Calibri"/>
      <w:color w:val="000000"/>
      <w:sz w:val="24"/>
      <w:szCs w:val="24"/>
      <w:lang w:val="es-MX"/>
    </w:rPr>
  </w:style>
  <w:style w:type="character" w:customStyle="1" w:styleId="Ttulo3Car">
    <w:name w:val="Título 3 Car"/>
    <w:link w:val="Ttulo3"/>
    <w:uiPriority w:val="9"/>
    <w:semiHidden/>
    <w:rsid w:val="006163A9"/>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75267">
      <w:bodyDiv w:val="1"/>
      <w:marLeft w:val="0"/>
      <w:marRight w:val="0"/>
      <w:marTop w:val="0"/>
      <w:marBottom w:val="0"/>
      <w:divBdr>
        <w:top w:val="none" w:sz="0" w:space="0" w:color="auto"/>
        <w:left w:val="none" w:sz="0" w:space="0" w:color="auto"/>
        <w:bottom w:val="none" w:sz="0" w:space="0" w:color="auto"/>
        <w:right w:val="none" w:sz="0" w:space="0" w:color="auto"/>
      </w:divBdr>
      <w:divsChild>
        <w:div w:id="1167592990">
          <w:marLeft w:val="0"/>
          <w:marRight w:val="0"/>
          <w:marTop w:val="107"/>
          <w:marBottom w:val="215"/>
          <w:divBdr>
            <w:top w:val="none" w:sz="0" w:space="0" w:color="auto"/>
            <w:left w:val="none" w:sz="0" w:space="0" w:color="auto"/>
            <w:bottom w:val="none" w:sz="0" w:space="0" w:color="auto"/>
            <w:right w:val="none" w:sz="0" w:space="0" w:color="auto"/>
          </w:divBdr>
          <w:divsChild>
            <w:div w:id="185557467">
              <w:marLeft w:val="0"/>
              <w:marRight w:val="0"/>
              <w:marTop w:val="0"/>
              <w:marBottom w:val="75"/>
              <w:divBdr>
                <w:top w:val="none" w:sz="0" w:space="0" w:color="auto"/>
                <w:left w:val="none" w:sz="0" w:space="0" w:color="auto"/>
                <w:bottom w:val="none" w:sz="0" w:space="0" w:color="auto"/>
                <w:right w:val="none" w:sz="0" w:space="0" w:color="auto"/>
              </w:divBdr>
              <w:divsChild>
                <w:div w:id="1692799765">
                  <w:marLeft w:val="54"/>
                  <w:marRight w:val="0"/>
                  <w:marTop w:val="0"/>
                  <w:marBottom w:val="0"/>
                  <w:divBdr>
                    <w:top w:val="none" w:sz="0" w:space="0" w:color="auto"/>
                    <w:left w:val="none" w:sz="0" w:space="0" w:color="auto"/>
                    <w:bottom w:val="none" w:sz="0" w:space="0" w:color="auto"/>
                    <w:right w:val="none" w:sz="0" w:space="0" w:color="auto"/>
                  </w:divBdr>
                  <w:divsChild>
                    <w:div w:id="1428385292">
                      <w:marLeft w:val="0"/>
                      <w:marRight w:val="0"/>
                      <w:marTop w:val="0"/>
                      <w:marBottom w:val="0"/>
                      <w:divBdr>
                        <w:top w:val="none" w:sz="0" w:space="0" w:color="auto"/>
                        <w:left w:val="none" w:sz="0" w:space="0" w:color="auto"/>
                        <w:bottom w:val="none" w:sz="0" w:space="0" w:color="auto"/>
                        <w:right w:val="none" w:sz="0" w:space="0" w:color="auto"/>
                      </w:divBdr>
                      <w:divsChild>
                        <w:div w:id="143400901">
                          <w:marLeft w:val="0"/>
                          <w:marRight w:val="0"/>
                          <w:marTop w:val="0"/>
                          <w:marBottom w:val="0"/>
                          <w:divBdr>
                            <w:top w:val="single" w:sz="4" w:space="0" w:color="B6B6E1"/>
                            <w:left w:val="single" w:sz="4" w:space="0" w:color="B6B6E1"/>
                            <w:bottom w:val="single" w:sz="4" w:space="0" w:color="B6B6E1"/>
                            <w:right w:val="single" w:sz="4" w:space="0" w:color="B6B6E1"/>
                          </w:divBdr>
                          <w:divsChild>
                            <w:div w:id="1504272988">
                              <w:marLeft w:val="118"/>
                              <w:marRight w:val="86"/>
                              <w:marTop w:val="0"/>
                              <w:marBottom w:val="19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681004">
      <w:bodyDiv w:val="1"/>
      <w:marLeft w:val="0"/>
      <w:marRight w:val="0"/>
      <w:marTop w:val="0"/>
      <w:marBottom w:val="0"/>
      <w:divBdr>
        <w:top w:val="none" w:sz="0" w:space="0" w:color="auto"/>
        <w:left w:val="none" w:sz="0" w:space="0" w:color="auto"/>
        <w:bottom w:val="none" w:sz="0" w:space="0" w:color="auto"/>
        <w:right w:val="none" w:sz="0" w:space="0" w:color="auto"/>
      </w:divBdr>
      <w:divsChild>
        <w:div w:id="366763502">
          <w:marLeft w:val="0"/>
          <w:marRight w:val="0"/>
          <w:marTop w:val="107"/>
          <w:marBottom w:val="215"/>
          <w:divBdr>
            <w:top w:val="none" w:sz="0" w:space="0" w:color="auto"/>
            <w:left w:val="none" w:sz="0" w:space="0" w:color="auto"/>
            <w:bottom w:val="none" w:sz="0" w:space="0" w:color="auto"/>
            <w:right w:val="none" w:sz="0" w:space="0" w:color="auto"/>
          </w:divBdr>
          <w:divsChild>
            <w:div w:id="2008632900">
              <w:marLeft w:val="0"/>
              <w:marRight w:val="0"/>
              <w:marTop w:val="0"/>
              <w:marBottom w:val="75"/>
              <w:divBdr>
                <w:top w:val="none" w:sz="0" w:space="0" w:color="auto"/>
                <w:left w:val="none" w:sz="0" w:space="0" w:color="auto"/>
                <w:bottom w:val="none" w:sz="0" w:space="0" w:color="auto"/>
                <w:right w:val="none" w:sz="0" w:space="0" w:color="auto"/>
              </w:divBdr>
              <w:divsChild>
                <w:div w:id="104809370">
                  <w:marLeft w:val="54"/>
                  <w:marRight w:val="0"/>
                  <w:marTop w:val="0"/>
                  <w:marBottom w:val="0"/>
                  <w:divBdr>
                    <w:top w:val="none" w:sz="0" w:space="0" w:color="auto"/>
                    <w:left w:val="none" w:sz="0" w:space="0" w:color="auto"/>
                    <w:bottom w:val="none" w:sz="0" w:space="0" w:color="auto"/>
                    <w:right w:val="none" w:sz="0" w:space="0" w:color="auto"/>
                  </w:divBdr>
                  <w:divsChild>
                    <w:div w:id="486897132">
                      <w:marLeft w:val="0"/>
                      <w:marRight w:val="0"/>
                      <w:marTop w:val="0"/>
                      <w:marBottom w:val="0"/>
                      <w:divBdr>
                        <w:top w:val="none" w:sz="0" w:space="0" w:color="auto"/>
                        <w:left w:val="none" w:sz="0" w:space="0" w:color="auto"/>
                        <w:bottom w:val="none" w:sz="0" w:space="0" w:color="auto"/>
                        <w:right w:val="none" w:sz="0" w:space="0" w:color="auto"/>
                      </w:divBdr>
                      <w:divsChild>
                        <w:div w:id="827408269">
                          <w:marLeft w:val="0"/>
                          <w:marRight w:val="0"/>
                          <w:marTop w:val="0"/>
                          <w:marBottom w:val="0"/>
                          <w:divBdr>
                            <w:top w:val="single" w:sz="4" w:space="0" w:color="B6B6E1"/>
                            <w:left w:val="single" w:sz="4" w:space="0" w:color="B6B6E1"/>
                            <w:bottom w:val="single" w:sz="4" w:space="0" w:color="B6B6E1"/>
                            <w:right w:val="single" w:sz="4" w:space="0" w:color="B6B6E1"/>
                          </w:divBdr>
                          <w:divsChild>
                            <w:div w:id="1637249186">
                              <w:marLeft w:val="118"/>
                              <w:marRight w:val="86"/>
                              <w:marTop w:val="0"/>
                              <w:marBottom w:val="19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768855">
      <w:bodyDiv w:val="1"/>
      <w:marLeft w:val="0"/>
      <w:marRight w:val="0"/>
      <w:marTop w:val="0"/>
      <w:marBottom w:val="0"/>
      <w:divBdr>
        <w:top w:val="none" w:sz="0" w:space="0" w:color="auto"/>
        <w:left w:val="none" w:sz="0" w:space="0" w:color="auto"/>
        <w:bottom w:val="none" w:sz="0" w:space="0" w:color="auto"/>
        <w:right w:val="none" w:sz="0" w:space="0" w:color="auto"/>
      </w:divBdr>
      <w:divsChild>
        <w:div w:id="1991013688">
          <w:marLeft w:val="0"/>
          <w:marRight w:val="0"/>
          <w:marTop w:val="107"/>
          <w:marBottom w:val="215"/>
          <w:divBdr>
            <w:top w:val="none" w:sz="0" w:space="0" w:color="auto"/>
            <w:left w:val="none" w:sz="0" w:space="0" w:color="auto"/>
            <w:bottom w:val="none" w:sz="0" w:space="0" w:color="auto"/>
            <w:right w:val="none" w:sz="0" w:space="0" w:color="auto"/>
          </w:divBdr>
          <w:divsChild>
            <w:div w:id="1221330827">
              <w:marLeft w:val="0"/>
              <w:marRight w:val="0"/>
              <w:marTop w:val="0"/>
              <w:marBottom w:val="75"/>
              <w:divBdr>
                <w:top w:val="none" w:sz="0" w:space="0" w:color="auto"/>
                <w:left w:val="none" w:sz="0" w:space="0" w:color="auto"/>
                <w:bottom w:val="none" w:sz="0" w:space="0" w:color="auto"/>
                <w:right w:val="none" w:sz="0" w:space="0" w:color="auto"/>
              </w:divBdr>
              <w:divsChild>
                <w:div w:id="1112897733">
                  <w:marLeft w:val="54"/>
                  <w:marRight w:val="0"/>
                  <w:marTop w:val="0"/>
                  <w:marBottom w:val="0"/>
                  <w:divBdr>
                    <w:top w:val="none" w:sz="0" w:space="0" w:color="auto"/>
                    <w:left w:val="none" w:sz="0" w:space="0" w:color="auto"/>
                    <w:bottom w:val="none" w:sz="0" w:space="0" w:color="auto"/>
                    <w:right w:val="none" w:sz="0" w:space="0" w:color="auto"/>
                  </w:divBdr>
                  <w:divsChild>
                    <w:div w:id="2056811223">
                      <w:marLeft w:val="0"/>
                      <w:marRight w:val="0"/>
                      <w:marTop w:val="0"/>
                      <w:marBottom w:val="0"/>
                      <w:divBdr>
                        <w:top w:val="none" w:sz="0" w:space="0" w:color="auto"/>
                        <w:left w:val="none" w:sz="0" w:space="0" w:color="auto"/>
                        <w:bottom w:val="none" w:sz="0" w:space="0" w:color="auto"/>
                        <w:right w:val="none" w:sz="0" w:space="0" w:color="auto"/>
                      </w:divBdr>
                      <w:divsChild>
                        <w:div w:id="1862550022">
                          <w:marLeft w:val="0"/>
                          <w:marRight w:val="0"/>
                          <w:marTop w:val="0"/>
                          <w:marBottom w:val="0"/>
                          <w:divBdr>
                            <w:top w:val="single" w:sz="4" w:space="0" w:color="B6B6E1"/>
                            <w:left w:val="single" w:sz="4" w:space="0" w:color="B6B6E1"/>
                            <w:bottom w:val="single" w:sz="4" w:space="0" w:color="B6B6E1"/>
                            <w:right w:val="single" w:sz="4" w:space="0" w:color="B6B6E1"/>
                          </w:divBdr>
                          <w:divsChild>
                            <w:div w:id="1565025103">
                              <w:marLeft w:val="118"/>
                              <w:marRight w:val="86"/>
                              <w:marTop w:val="0"/>
                              <w:marBottom w:val="19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270971">
      <w:bodyDiv w:val="1"/>
      <w:marLeft w:val="0"/>
      <w:marRight w:val="0"/>
      <w:marTop w:val="0"/>
      <w:marBottom w:val="0"/>
      <w:divBdr>
        <w:top w:val="none" w:sz="0" w:space="0" w:color="auto"/>
        <w:left w:val="none" w:sz="0" w:space="0" w:color="auto"/>
        <w:bottom w:val="none" w:sz="0" w:space="0" w:color="auto"/>
        <w:right w:val="none" w:sz="0" w:space="0" w:color="auto"/>
      </w:divBdr>
    </w:div>
    <w:div w:id="707992537">
      <w:bodyDiv w:val="1"/>
      <w:marLeft w:val="0"/>
      <w:marRight w:val="0"/>
      <w:marTop w:val="0"/>
      <w:marBottom w:val="0"/>
      <w:divBdr>
        <w:top w:val="none" w:sz="0" w:space="0" w:color="auto"/>
        <w:left w:val="none" w:sz="0" w:space="0" w:color="auto"/>
        <w:bottom w:val="none" w:sz="0" w:space="0" w:color="auto"/>
        <w:right w:val="none" w:sz="0" w:space="0" w:color="auto"/>
      </w:divBdr>
    </w:div>
    <w:div w:id="1101530510">
      <w:bodyDiv w:val="1"/>
      <w:marLeft w:val="0"/>
      <w:marRight w:val="0"/>
      <w:marTop w:val="0"/>
      <w:marBottom w:val="0"/>
      <w:divBdr>
        <w:top w:val="none" w:sz="0" w:space="0" w:color="auto"/>
        <w:left w:val="none" w:sz="0" w:space="0" w:color="auto"/>
        <w:bottom w:val="none" w:sz="0" w:space="0" w:color="auto"/>
        <w:right w:val="none" w:sz="0" w:space="0" w:color="auto"/>
      </w:divBdr>
    </w:div>
    <w:div w:id="1109742207">
      <w:bodyDiv w:val="1"/>
      <w:marLeft w:val="0"/>
      <w:marRight w:val="0"/>
      <w:marTop w:val="0"/>
      <w:marBottom w:val="0"/>
      <w:divBdr>
        <w:top w:val="none" w:sz="0" w:space="0" w:color="auto"/>
        <w:left w:val="none" w:sz="0" w:space="0" w:color="auto"/>
        <w:bottom w:val="none" w:sz="0" w:space="0" w:color="auto"/>
        <w:right w:val="none" w:sz="0" w:space="0" w:color="auto"/>
      </w:divBdr>
    </w:div>
    <w:div w:id="1188449533">
      <w:bodyDiv w:val="1"/>
      <w:marLeft w:val="0"/>
      <w:marRight w:val="0"/>
      <w:marTop w:val="0"/>
      <w:marBottom w:val="0"/>
      <w:divBdr>
        <w:top w:val="none" w:sz="0" w:space="0" w:color="auto"/>
        <w:left w:val="none" w:sz="0" w:space="0" w:color="auto"/>
        <w:bottom w:val="none" w:sz="0" w:space="0" w:color="auto"/>
        <w:right w:val="none" w:sz="0" w:space="0" w:color="auto"/>
      </w:divBdr>
      <w:divsChild>
        <w:div w:id="922571397">
          <w:marLeft w:val="0"/>
          <w:marRight w:val="0"/>
          <w:marTop w:val="0"/>
          <w:marBottom w:val="0"/>
          <w:divBdr>
            <w:top w:val="none" w:sz="0" w:space="0" w:color="auto"/>
            <w:left w:val="none" w:sz="0" w:space="0" w:color="auto"/>
            <w:bottom w:val="none" w:sz="0" w:space="0" w:color="auto"/>
            <w:right w:val="none" w:sz="0" w:space="0" w:color="auto"/>
          </w:divBdr>
          <w:divsChild>
            <w:div w:id="86121818">
              <w:marLeft w:val="0"/>
              <w:marRight w:val="0"/>
              <w:marTop w:val="0"/>
              <w:marBottom w:val="0"/>
              <w:divBdr>
                <w:top w:val="none" w:sz="0" w:space="0" w:color="auto"/>
                <w:left w:val="none" w:sz="0" w:space="0" w:color="auto"/>
                <w:bottom w:val="none" w:sz="0" w:space="0" w:color="auto"/>
                <w:right w:val="none" w:sz="0" w:space="0" w:color="auto"/>
              </w:divBdr>
            </w:div>
            <w:div w:id="521476975">
              <w:marLeft w:val="0"/>
              <w:marRight w:val="0"/>
              <w:marTop w:val="0"/>
              <w:marBottom w:val="0"/>
              <w:divBdr>
                <w:top w:val="none" w:sz="0" w:space="0" w:color="auto"/>
                <w:left w:val="none" w:sz="0" w:space="0" w:color="auto"/>
                <w:bottom w:val="none" w:sz="0" w:space="0" w:color="auto"/>
                <w:right w:val="none" w:sz="0" w:space="0" w:color="auto"/>
              </w:divBdr>
            </w:div>
            <w:div w:id="534122566">
              <w:marLeft w:val="0"/>
              <w:marRight w:val="0"/>
              <w:marTop w:val="0"/>
              <w:marBottom w:val="0"/>
              <w:divBdr>
                <w:top w:val="none" w:sz="0" w:space="0" w:color="auto"/>
                <w:left w:val="none" w:sz="0" w:space="0" w:color="auto"/>
                <w:bottom w:val="none" w:sz="0" w:space="0" w:color="auto"/>
                <w:right w:val="none" w:sz="0" w:space="0" w:color="auto"/>
              </w:divBdr>
            </w:div>
            <w:div w:id="580067310">
              <w:marLeft w:val="0"/>
              <w:marRight w:val="0"/>
              <w:marTop w:val="0"/>
              <w:marBottom w:val="0"/>
              <w:divBdr>
                <w:top w:val="none" w:sz="0" w:space="0" w:color="auto"/>
                <w:left w:val="none" w:sz="0" w:space="0" w:color="auto"/>
                <w:bottom w:val="none" w:sz="0" w:space="0" w:color="auto"/>
                <w:right w:val="none" w:sz="0" w:space="0" w:color="auto"/>
              </w:divBdr>
            </w:div>
            <w:div w:id="606279341">
              <w:marLeft w:val="0"/>
              <w:marRight w:val="0"/>
              <w:marTop w:val="0"/>
              <w:marBottom w:val="0"/>
              <w:divBdr>
                <w:top w:val="none" w:sz="0" w:space="0" w:color="auto"/>
                <w:left w:val="none" w:sz="0" w:space="0" w:color="auto"/>
                <w:bottom w:val="none" w:sz="0" w:space="0" w:color="auto"/>
                <w:right w:val="none" w:sz="0" w:space="0" w:color="auto"/>
              </w:divBdr>
            </w:div>
            <w:div w:id="878670178">
              <w:marLeft w:val="0"/>
              <w:marRight w:val="0"/>
              <w:marTop w:val="0"/>
              <w:marBottom w:val="0"/>
              <w:divBdr>
                <w:top w:val="none" w:sz="0" w:space="0" w:color="auto"/>
                <w:left w:val="none" w:sz="0" w:space="0" w:color="auto"/>
                <w:bottom w:val="none" w:sz="0" w:space="0" w:color="auto"/>
                <w:right w:val="none" w:sz="0" w:space="0" w:color="auto"/>
              </w:divBdr>
            </w:div>
            <w:div w:id="999964600">
              <w:marLeft w:val="0"/>
              <w:marRight w:val="0"/>
              <w:marTop w:val="0"/>
              <w:marBottom w:val="0"/>
              <w:divBdr>
                <w:top w:val="none" w:sz="0" w:space="0" w:color="auto"/>
                <w:left w:val="none" w:sz="0" w:space="0" w:color="auto"/>
                <w:bottom w:val="none" w:sz="0" w:space="0" w:color="auto"/>
                <w:right w:val="none" w:sz="0" w:space="0" w:color="auto"/>
              </w:divBdr>
            </w:div>
            <w:div w:id="1151483439">
              <w:marLeft w:val="0"/>
              <w:marRight w:val="0"/>
              <w:marTop w:val="0"/>
              <w:marBottom w:val="0"/>
              <w:divBdr>
                <w:top w:val="none" w:sz="0" w:space="0" w:color="auto"/>
                <w:left w:val="none" w:sz="0" w:space="0" w:color="auto"/>
                <w:bottom w:val="none" w:sz="0" w:space="0" w:color="auto"/>
                <w:right w:val="none" w:sz="0" w:space="0" w:color="auto"/>
              </w:divBdr>
            </w:div>
            <w:div w:id="1276327317">
              <w:marLeft w:val="0"/>
              <w:marRight w:val="0"/>
              <w:marTop w:val="0"/>
              <w:marBottom w:val="0"/>
              <w:divBdr>
                <w:top w:val="none" w:sz="0" w:space="0" w:color="auto"/>
                <w:left w:val="none" w:sz="0" w:space="0" w:color="auto"/>
                <w:bottom w:val="none" w:sz="0" w:space="0" w:color="auto"/>
                <w:right w:val="none" w:sz="0" w:space="0" w:color="auto"/>
              </w:divBdr>
            </w:div>
            <w:div w:id="1468670341">
              <w:marLeft w:val="0"/>
              <w:marRight w:val="0"/>
              <w:marTop w:val="0"/>
              <w:marBottom w:val="0"/>
              <w:divBdr>
                <w:top w:val="none" w:sz="0" w:space="0" w:color="auto"/>
                <w:left w:val="none" w:sz="0" w:space="0" w:color="auto"/>
                <w:bottom w:val="none" w:sz="0" w:space="0" w:color="auto"/>
                <w:right w:val="none" w:sz="0" w:space="0" w:color="auto"/>
              </w:divBdr>
            </w:div>
            <w:div w:id="1588542389">
              <w:marLeft w:val="0"/>
              <w:marRight w:val="0"/>
              <w:marTop w:val="0"/>
              <w:marBottom w:val="0"/>
              <w:divBdr>
                <w:top w:val="none" w:sz="0" w:space="0" w:color="auto"/>
                <w:left w:val="none" w:sz="0" w:space="0" w:color="auto"/>
                <w:bottom w:val="none" w:sz="0" w:space="0" w:color="auto"/>
                <w:right w:val="none" w:sz="0" w:space="0" w:color="auto"/>
              </w:divBdr>
            </w:div>
            <w:div w:id="1705598104">
              <w:marLeft w:val="0"/>
              <w:marRight w:val="0"/>
              <w:marTop w:val="0"/>
              <w:marBottom w:val="0"/>
              <w:divBdr>
                <w:top w:val="none" w:sz="0" w:space="0" w:color="auto"/>
                <w:left w:val="none" w:sz="0" w:space="0" w:color="auto"/>
                <w:bottom w:val="none" w:sz="0" w:space="0" w:color="auto"/>
                <w:right w:val="none" w:sz="0" w:space="0" w:color="auto"/>
              </w:divBdr>
            </w:div>
            <w:div w:id="1740052677">
              <w:marLeft w:val="0"/>
              <w:marRight w:val="0"/>
              <w:marTop w:val="0"/>
              <w:marBottom w:val="0"/>
              <w:divBdr>
                <w:top w:val="none" w:sz="0" w:space="0" w:color="auto"/>
                <w:left w:val="none" w:sz="0" w:space="0" w:color="auto"/>
                <w:bottom w:val="none" w:sz="0" w:space="0" w:color="auto"/>
                <w:right w:val="none" w:sz="0" w:space="0" w:color="auto"/>
              </w:divBdr>
            </w:div>
            <w:div w:id="1929269262">
              <w:marLeft w:val="0"/>
              <w:marRight w:val="0"/>
              <w:marTop w:val="0"/>
              <w:marBottom w:val="0"/>
              <w:divBdr>
                <w:top w:val="none" w:sz="0" w:space="0" w:color="auto"/>
                <w:left w:val="none" w:sz="0" w:space="0" w:color="auto"/>
                <w:bottom w:val="none" w:sz="0" w:space="0" w:color="auto"/>
                <w:right w:val="none" w:sz="0" w:space="0" w:color="auto"/>
              </w:divBdr>
            </w:div>
            <w:div w:id="209808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44168">
      <w:bodyDiv w:val="1"/>
      <w:marLeft w:val="0"/>
      <w:marRight w:val="0"/>
      <w:marTop w:val="0"/>
      <w:marBottom w:val="0"/>
      <w:divBdr>
        <w:top w:val="none" w:sz="0" w:space="0" w:color="auto"/>
        <w:left w:val="none" w:sz="0" w:space="0" w:color="auto"/>
        <w:bottom w:val="none" w:sz="0" w:space="0" w:color="auto"/>
        <w:right w:val="none" w:sz="0" w:space="0" w:color="auto"/>
      </w:divBdr>
      <w:divsChild>
        <w:div w:id="1425224579">
          <w:marLeft w:val="0"/>
          <w:marRight w:val="0"/>
          <w:marTop w:val="107"/>
          <w:marBottom w:val="215"/>
          <w:divBdr>
            <w:top w:val="none" w:sz="0" w:space="0" w:color="auto"/>
            <w:left w:val="none" w:sz="0" w:space="0" w:color="auto"/>
            <w:bottom w:val="none" w:sz="0" w:space="0" w:color="auto"/>
            <w:right w:val="none" w:sz="0" w:space="0" w:color="auto"/>
          </w:divBdr>
          <w:divsChild>
            <w:div w:id="1720744767">
              <w:marLeft w:val="0"/>
              <w:marRight w:val="0"/>
              <w:marTop w:val="0"/>
              <w:marBottom w:val="75"/>
              <w:divBdr>
                <w:top w:val="none" w:sz="0" w:space="0" w:color="auto"/>
                <w:left w:val="none" w:sz="0" w:space="0" w:color="auto"/>
                <w:bottom w:val="none" w:sz="0" w:space="0" w:color="auto"/>
                <w:right w:val="none" w:sz="0" w:space="0" w:color="auto"/>
              </w:divBdr>
              <w:divsChild>
                <w:div w:id="1322929227">
                  <w:marLeft w:val="54"/>
                  <w:marRight w:val="0"/>
                  <w:marTop w:val="0"/>
                  <w:marBottom w:val="0"/>
                  <w:divBdr>
                    <w:top w:val="none" w:sz="0" w:space="0" w:color="auto"/>
                    <w:left w:val="none" w:sz="0" w:space="0" w:color="auto"/>
                    <w:bottom w:val="none" w:sz="0" w:space="0" w:color="auto"/>
                    <w:right w:val="none" w:sz="0" w:space="0" w:color="auto"/>
                  </w:divBdr>
                  <w:divsChild>
                    <w:div w:id="1285306070">
                      <w:marLeft w:val="0"/>
                      <w:marRight w:val="0"/>
                      <w:marTop w:val="0"/>
                      <w:marBottom w:val="0"/>
                      <w:divBdr>
                        <w:top w:val="none" w:sz="0" w:space="0" w:color="auto"/>
                        <w:left w:val="none" w:sz="0" w:space="0" w:color="auto"/>
                        <w:bottom w:val="none" w:sz="0" w:space="0" w:color="auto"/>
                        <w:right w:val="none" w:sz="0" w:space="0" w:color="auto"/>
                      </w:divBdr>
                      <w:divsChild>
                        <w:div w:id="781341323">
                          <w:marLeft w:val="0"/>
                          <w:marRight w:val="0"/>
                          <w:marTop w:val="0"/>
                          <w:marBottom w:val="0"/>
                          <w:divBdr>
                            <w:top w:val="single" w:sz="4" w:space="0" w:color="B6B6E1"/>
                            <w:left w:val="single" w:sz="4" w:space="0" w:color="B6B6E1"/>
                            <w:bottom w:val="single" w:sz="4" w:space="0" w:color="B6B6E1"/>
                            <w:right w:val="single" w:sz="4" w:space="0" w:color="B6B6E1"/>
                          </w:divBdr>
                          <w:divsChild>
                            <w:div w:id="1180192845">
                              <w:marLeft w:val="118"/>
                              <w:marRight w:val="86"/>
                              <w:marTop w:val="0"/>
                              <w:marBottom w:val="19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487032">
      <w:bodyDiv w:val="1"/>
      <w:marLeft w:val="0"/>
      <w:marRight w:val="0"/>
      <w:marTop w:val="0"/>
      <w:marBottom w:val="0"/>
      <w:divBdr>
        <w:top w:val="none" w:sz="0" w:space="0" w:color="auto"/>
        <w:left w:val="none" w:sz="0" w:space="0" w:color="auto"/>
        <w:bottom w:val="none" w:sz="0" w:space="0" w:color="auto"/>
        <w:right w:val="none" w:sz="0" w:space="0" w:color="auto"/>
      </w:divBdr>
    </w:div>
    <w:div w:id="1870877273">
      <w:bodyDiv w:val="1"/>
      <w:marLeft w:val="0"/>
      <w:marRight w:val="0"/>
      <w:marTop w:val="0"/>
      <w:marBottom w:val="0"/>
      <w:divBdr>
        <w:top w:val="none" w:sz="0" w:space="0" w:color="auto"/>
        <w:left w:val="none" w:sz="0" w:space="0" w:color="auto"/>
        <w:bottom w:val="none" w:sz="0" w:space="0" w:color="auto"/>
        <w:right w:val="none" w:sz="0" w:space="0" w:color="auto"/>
      </w:divBdr>
    </w:div>
    <w:div w:id="1990287726">
      <w:bodyDiv w:val="1"/>
      <w:marLeft w:val="0"/>
      <w:marRight w:val="0"/>
      <w:marTop w:val="0"/>
      <w:marBottom w:val="0"/>
      <w:divBdr>
        <w:top w:val="none" w:sz="0" w:space="0" w:color="auto"/>
        <w:left w:val="none" w:sz="0" w:space="0" w:color="auto"/>
        <w:bottom w:val="none" w:sz="0" w:space="0" w:color="auto"/>
        <w:right w:val="none" w:sz="0" w:space="0" w:color="auto"/>
      </w:divBdr>
      <w:divsChild>
        <w:div w:id="1940673358">
          <w:marLeft w:val="0"/>
          <w:marRight w:val="0"/>
          <w:marTop w:val="107"/>
          <w:marBottom w:val="215"/>
          <w:divBdr>
            <w:top w:val="none" w:sz="0" w:space="0" w:color="auto"/>
            <w:left w:val="none" w:sz="0" w:space="0" w:color="auto"/>
            <w:bottom w:val="none" w:sz="0" w:space="0" w:color="auto"/>
            <w:right w:val="none" w:sz="0" w:space="0" w:color="auto"/>
          </w:divBdr>
          <w:divsChild>
            <w:div w:id="1546522408">
              <w:marLeft w:val="0"/>
              <w:marRight w:val="0"/>
              <w:marTop w:val="0"/>
              <w:marBottom w:val="75"/>
              <w:divBdr>
                <w:top w:val="none" w:sz="0" w:space="0" w:color="auto"/>
                <w:left w:val="none" w:sz="0" w:space="0" w:color="auto"/>
                <w:bottom w:val="none" w:sz="0" w:space="0" w:color="auto"/>
                <w:right w:val="none" w:sz="0" w:space="0" w:color="auto"/>
              </w:divBdr>
              <w:divsChild>
                <w:div w:id="1121191211">
                  <w:marLeft w:val="54"/>
                  <w:marRight w:val="0"/>
                  <w:marTop w:val="0"/>
                  <w:marBottom w:val="0"/>
                  <w:divBdr>
                    <w:top w:val="none" w:sz="0" w:space="0" w:color="auto"/>
                    <w:left w:val="none" w:sz="0" w:space="0" w:color="auto"/>
                    <w:bottom w:val="none" w:sz="0" w:space="0" w:color="auto"/>
                    <w:right w:val="none" w:sz="0" w:space="0" w:color="auto"/>
                  </w:divBdr>
                  <w:divsChild>
                    <w:div w:id="631055234">
                      <w:marLeft w:val="0"/>
                      <w:marRight w:val="0"/>
                      <w:marTop w:val="0"/>
                      <w:marBottom w:val="0"/>
                      <w:divBdr>
                        <w:top w:val="none" w:sz="0" w:space="0" w:color="auto"/>
                        <w:left w:val="none" w:sz="0" w:space="0" w:color="auto"/>
                        <w:bottom w:val="none" w:sz="0" w:space="0" w:color="auto"/>
                        <w:right w:val="none" w:sz="0" w:space="0" w:color="auto"/>
                      </w:divBdr>
                      <w:divsChild>
                        <w:div w:id="1910383122">
                          <w:marLeft w:val="0"/>
                          <w:marRight w:val="0"/>
                          <w:marTop w:val="0"/>
                          <w:marBottom w:val="0"/>
                          <w:divBdr>
                            <w:top w:val="single" w:sz="4" w:space="0" w:color="B6B6E1"/>
                            <w:left w:val="single" w:sz="4" w:space="0" w:color="B6B6E1"/>
                            <w:bottom w:val="single" w:sz="4" w:space="0" w:color="B6B6E1"/>
                            <w:right w:val="single" w:sz="4" w:space="0" w:color="B6B6E1"/>
                          </w:divBdr>
                          <w:divsChild>
                            <w:div w:id="780412960">
                              <w:marLeft w:val="118"/>
                              <w:marRight w:val="86"/>
                              <w:marTop w:val="0"/>
                              <w:marBottom w:val="19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293</Words>
  <Characters>1674</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END USER</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Rachel</dc:creator>
  <cp:keywords/>
  <dc:description/>
  <cp:lastModifiedBy>Martin González Andrade</cp:lastModifiedBy>
  <cp:revision>16</cp:revision>
  <dcterms:created xsi:type="dcterms:W3CDTF">2017-11-01T01:28:00Z</dcterms:created>
  <dcterms:modified xsi:type="dcterms:W3CDTF">2022-09-11T17:20:00Z</dcterms:modified>
</cp:coreProperties>
</file>